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95B" w:rsidRPr="00184832" w:rsidRDefault="0035295B" w:rsidP="0031020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84832">
        <w:rPr>
          <w:rFonts w:ascii="Times New Roman" w:hAnsi="Times New Roman" w:cs="Times New Roman"/>
          <w:b/>
          <w:sz w:val="24"/>
          <w:szCs w:val="24"/>
        </w:rPr>
        <w:t>П</w:t>
      </w:r>
      <w:r w:rsidR="006D596F">
        <w:rPr>
          <w:rFonts w:ascii="Times New Roman" w:hAnsi="Times New Roman" w:cs="Times New Roman"/>
          <w:b/>
          <w:sz w:val="24"/>
          <w:szCs w:val="24"/>
        </w:rPr>
        <w:t xml:space="preserve">риложение </w:t>
      </w:r>
      <w:r w:rsidR="00D25DF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6D596F">
        <w:rPr>
          <w:rFonts w:ascii="Times New Roman" w:hAnsi="Times New Roman" w:cs="Times New Roman"/>
          <w:b/>
          <w:sz w:val="24"/>
          <w:szCs w:val="24"/>
        </w:rPr>
        <w:t>3</w:t>
      </w:r>
      <w:r w:rsidR="00245CDF">
        <w:rPr>
          <w:rFonts w:ascii="Times New Roman" w:hAnsi="Times New Roman" w:cs="Times New Roman"/>
          <w:b/>
          <w:sz w:val="24"/>
          <w:szCs w:val="24"/>
        </w:rPr>
        <w:t xml:space="preserve"> към Заповед № </w:t>
      </w:r>
      <w:r w:rsidR="00C5535E" w:rsidRPr="00C5535E">
        <w:rPr>
          <w:rFonts w:ascii="Times New Roman" w:hAnsi="Times New Roman" w:cs="Times New Roman"/>
          <w:b/>
          <w:sz w:val="24"/>
          <w:szCs w:val="24"/>
        </w:rPr>
        <w:t xml:space="preserve"> РД09-432/ 01.06.2020</w:t>
      </w:r>
      <w:r w:rsidR="009807DF">
        <w:rPr>
          <w:rFonts w:ascii="Times New Roman" w:hAnsi="Times New Roman" w:cs="Times New Roman"/>
          <w:b/>
          <w:sz w:val="24"/>
          <w:szCs w:val="24"/>
        </w:rPr>
        <w:t xml:space="preserve"> г.</w:t>
      </w:r>
      <w:bookmarkStart w:id="0" w:name="_GoBack"/>
      <w:bookmarkEnd w:id="0"/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CDF" w:rsidRDefault="00245CDF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</w:t>
      </w:r>
      <w:r w:rsidR="003349FF">
        <w:rPr>
          <w:rFonts w:ascii="Times New Roman" w:hAnsi="Times New Roman" w:cs="Times New Roman"/>
          <w:b/>
          <w:sz w:val="24"/>
          <w:szCs w:val="24"/>
        </w:rPr>
        <w:t>а</w:t>
      </w:r>
      <w:r w:rsidRPr="00310202">
        <w:rPr>
          <w:rFonts w:ascii="Times New Roman" w:hAnsi="Times New Roman" w:cs="Times New Roman"/>
          <w:b/>
          <w:sz w:val="24"/>
          <w:szCs w:val="24"/>
        </w:rPr>
        <w:t xml:space="preserve">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6430" w:rsidRDefault="0035295B" w:rsidP="00ED08E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2014-2020 обявява процедур</w:t>
      </w:r>
      <w:r w:rsidR="001F2088">
        <w:rPr>
          <w:rFonts w:ascii="Times New Roman" w:hAnsi="Times New Roman" w:cs="Times New Roman"/>
          <w:sz w:val="24"/>
          <w:szCs w:val="24"/>
        </w:rPr>
        <w:t>а</w:t>
      </w:r>
      <w:r w:rsidRPr="00C26A0D">
        <w:rPr>
          <w:rFonts w:ascii="Times New Roman" w:hAnsi="Times New Roman" w:cs="Times New Roman"/>
          <w:sz w:val="24"/>
          <w:szCs w:val="24"/>
        </w:rPr>
        <w:t xml:space="preserve"> </w:t>
      </w:r>
      <w:r w:rsidR="00184832" w:rsidRPr="00C26A0D">
        <w:rPr>
          <w:rFonts w:ascii="Times New Roman" w:hAnsi="Times New Roman" w:cs="Times New Roman"/>
          <w:sz w:val="24"/>
          <w:szCs w:val="24"/>
        </w:rPr>
        <w:t>чрез</w:t>
      </w:r>
      <w:r w:rsidRPr="00C26A0D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 w:rsidRPr="00C26A0D">
        <w:rPr>
          <w:rFonts w:ascii="Times New Roman" w:hAnsi="Times New Roman" w:cs="Times New Roman"/>
          <w:sz w:val="24"/>
          <w:szCs w:val="24"/>
        </w:rPr>
        <w:t>н</w:t>
      </w:r>
      <w:r w:rsidRPr="00C26A0D">
        <w:rPr>
          <w:rFonts w:ascii="Times New Roman" w:hAnsi="Times New Roman" w:cs="Times New Roman"/>
          <w:sz w:val="24"/>
          <w:szCs w:val="24"/>
        </w:rPr>
        <w:t>и</w:t>
      </w:r>
      <w:r w:rsidR="00184832" w:rsidRPr="00C26A0D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C26A0D">
        <w:rPr>
          <w:rFonts w:ascii="Times New Roman" w:hAnsi="Times New Roman" w:cs="Times New Roman"/>
          <w:sz w:val="24"/>
          <w:szCs w:val="24"/>
        </w:rPr>
        <w:t xml:space="preserve"> </w:t>
      </w:r>
      <w:r w:rsidR="00400519"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№ </w:t>
      </w:r>
      <w:r w:rsidR="004005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BG06RDNP001-19.372 </w:t>
      </w:r>
      <w:r w:rsidRPr="00C26A0D">
        <w:rPr>
          <w:rFonts w:ascii="Times New Roman" w:hAnsi="Times New Roman" w:cs="Times New Roman"/>
          <w:sz w:val="24"/>
          <w:szCs w:val="24"/>
        </w:rPr>
        <w:t xml:space="preserve">по подмярка </w:t>
      </w:r>
      <w:r w:rsidR="006E6A59">
        <w:rPr>
          <w:rFonts w:ascii="Times New Roman" w:hAnsi="Times New Roman"/>
          <w:sz w:val="24"/>
          <w:szCs w:val="24"/>
        </w:rPr>
        <w:t>19.</w:t>
      </w:r>
      <w:r w:rsidR="00386430">
        <w:rPr>
          <w:rFonts w:ascii="Times New Roman" w:hAnsi="Times New Roman"/>
          <w:sz w:val="24"/>
          <w:szCs w:val="24"/>
        </w:rPr>
        <w:t>1</w:t>
      </w:r>
      <w:r w:rsidR="006E6A59">
        <w:rPr>
          <w:rFonts w:ascii="Times New Roman" w:hAnsi="Times New Roman"/>
          <w:sz w:val="24"/>
          <w:szCs w:val="24"/>
        </w:rPr>
        <w:t xml:space="preserve"> „</w:t>
      </w:r>
      <w:r w:rsidR="00283794">
        <w:rPr>
          <w:rFonts w:ascii="Times New Roman" w:hAnsi="Times New Roman"/>
          <w:sz w:val="24"/>
          <w:szCs w:val="24"/>
        </w:rPr>
        <w:t>Помощ за подготвителни дейности</w:t>
      </w:r>
      <w:r w:rsidR="006E6A59">
        <w:rPr>
          <w:rFonts w:ascii="Times New Roman" w:hAnsi="Times New Roman"/>
          <w:sz w:val="24"/>
          <w:szCs w:val="24"/>
        </w:rPr>
        <w:t>“ от мярка 19 „Водено от общностите местно развитие“ от Програма за развитие на селските райони 2014-2020 г.</w:t>
      </w:r>
      <w:r w:rsidR="003349FF">
        <w:rPr>
          <w:rFonts w:ascii="Times New Roman" w:hAnsi="Times New Roman"/>
          <w:sz w:val="24"/>
          <w:szCs w:val="24"/>
        </w:rPr>
        <w:t xml:space="preserve"> </w:t>
      </w:r>
      <w:r w:rsidR="00400519" w:rsidRPr="0038643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(ПРСР 2014 – 2020 г.)</w:t>
      </w:r>
      <w:r w:rsidR="00386430" w:rsidRPr="0038643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 съфинансирана от Европейския земеделски фонд за развитие на селските райони (ЕЗФРСР)</w:t>
      </w:r>
      <w:r w:rsidR="0038643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  <w:r w:rsidR="00ED08E4" w:rsidRPr="004005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в частта на малките пилотни проекти</w:t>
      </w:r>
      <w:r w:rsidR="00ED08E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.</w:t>
      </w:r>
    </w:p>
    <w:p w:rsidR="00400519" w:rsidRPr="00400519" w:rsidRDefault="00400519" w:rsidP="0040051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4005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Целите на подмярка 19.1 в частта на малките пилотни проекти e осигуряване на подкрепа за:</w:t>
      </w:r>
    </w:p>
    <w:p w:rsidR="00400519" w:rsidRPr="00400519" w:rsidRDefault="00400519" w:rsidP="004005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4005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популяризиране на подхода ВОМР;</w:t>
      </w:r>
    </w:p>
    <w:p w:rsidR="00400519" w:rsidRPr="00400519" w:rsidRDefault="00400519" w:rsidP="004005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4005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популяризиране на местната идентичност;</w:t>
      </w:r>
    </w:p>
    <w:p w:rsidR="00400519" w:rsidRPr="00400519" w:rsidRDefault="00400519" w:rsidP="004005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4005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популяризиране на МИГ, неполучили финансиране на изпълнение на стратегия за ВОМР;</w:t>
      </w:r>
    </w:p>
    <w:p w:rsidR="00400519" w:rsidRPr="00400519" w:rsidRDefault="00400519" w:rsidP="004005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4005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запазване на МИГкато действащи субекти на съответните територии;</w:t>
      </w:r>
    </w:p>
    <w:p w:rsidR="00400519" w:rsidRPr="00400519" w:rsidRDefault="00400519" w:rsidP="004005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4005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подкрепана иновативни практики.</w:t>
      </w:r>
    </w:p>
    <w:p w:rsidR="00400519" w:rsidRDefault="00400519" w:rsidP="0038643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</w:p>
    <w:p w:rsidR="00386430" w:rsidRDefault="005A4E8D" w:rsidP="0038643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E8D">
        <w:rPr>
          <w:rFonts w:ascii="Times New Roman" w:eastAsia="Times New Roman" w:hAnsi="Times New Roman" w:cs="Times New Roman"/>
          <w:sz w:val="24"/>
          <w:szCs w:val="24"/>
        </w:rPr>
        <w:t>По п</w:t>
      </w:r>
      <w:r w:rsidR="001F2088">
        <w:rPr>
          <w:rFonts w:ascii="Times New Roman" w:eastAsia="Times New Roman" w:hAnsi="Times New Roman" w:cs="Times New Roman"/>
          <w:sz w:val="24"/>
          <w:szCs w:val="24"/>
        </w:rPr>
        <w:t>роцедур</w:t>
      </w:r>
      <w:r w:rsidR="00386430">
        <w:rPr>
          <w:rFonts w:ascii="Times New Roman" w:eastAsia="Times New Roman" w:hAnsi="Times New Roman" w:cs="Times New Roman"/>
          <w:sz w:val="24"/>
          <w:szCs w:val="24"/>
        </w:rPr>
        <w:t>ата</w:t>
      </w:r>
      <w:r w:rsidR="001F2088">
        <w:rPr>
          <w:rFonts w:ascii="Times New Roman" w:eastAsia="Times New Roman" w:hAnsi="Times New Roman" w:cs="Times New Roman"/>
          <w:sz w:val="24"/>
          <w:szCs w:val="24"/>
        </w:rPr>
        <w:t xml:space="preserve"> ще се </w:t>
      </w:r>
      <w:r w:rsidR="00386430">
        <w:rPr>
          <w:rFonts w:ascii="Times New Roman" w:eastAsia="Times New Roman" w:hAnsi="Times New Roman" w:cs="Times New Roman"/>
          <w:sz w:val="24"/>
          <w:szCs w:val="24"/>
        </w:rPr>
        <w:t>финансират:</w:t>
      </w:r>
    </w:p>
    <w:p w:rsidR="00386430" w:rsidRPr="00386430" w:rsidRDefault="00386430" w:rsidP="0038643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430">
        <w:rPr>
          <w:rFonts w:ascii="Times New Roman" w:eastAsia="Times New Roman" w:hAnsi="Times New Roman" w:cs="Times New Roman"/>
          <w:sz w:val="24"/>
          <w:szCs w:val="24"/>
        </w:rPr>
        <w:t>1. Дейности и събития, свързани с популяризиране на местната идентичност;</w:t>
      </w:r>
    </w:p>
    <w:p w:rsidR="00386430" w:rsidRPr="00386430" w:rsidRDefault="00386430" w:rsidP="0038643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430">
        <w:rPr>
          <w:rFonts w:ascii="Times New Roman" w:eastAsia="Times New Roman" w:hAnsi="Times New Roman" w:cs="Times New Roman"/>
          <w:sz w:val="24"/>
          <w:szCs w:val="24"/>
        </w:rPr>
        <w:t>2. Придобиване на материални и нематериални активи в интерес на местната общност;</w:t>
      </w:r>
    </w:p>
    <w:p w:rsidR="001F2088" w:rsidRPr="00F43DD7" w:rsidRDefault="00386430" w:rsidP="0038643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6430">
        <w:rPr>
          <w:rFonts w:ascii="Times New Roman" w:eastAsia="Times New Roman" w:hAnsi="Times New Roman" w:cs="Times New Roman"/>
          <w:sz w:val="24"/>
          <w:szCs w:val="24"/>
        </w:rPr>
        <w:t>3. Въвеждане на иновативни за местната общност практики.</w:t>
      </w:r>
      <w:r w:rsidR="001F2088" w:rsidRPr="00F43DD7">
        <w:rPr>
          <w:rFonts w:ascii="Times New Roman" w:hAnsi="Times New Roman" w:cs="Times New Roman"/>
          <w:sz w:val="24"/>
          <w:szCs w:val="24"/>
        </w:rPr>
        <w:t>.</w:t>
      </w:r>
    </w:p>
    <w:p w:rsidR="005A4E8D" w:rsidRPr="005A4E8D" w:rsidRDefault="005A4E8D" w:rsidP="005A4E8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  <w:r w:rsidRPr="005A4E8D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Допустими кандидати за предоставяне на финансова помощ по процедур</w:t>
      </w:r>
      <w:r w:rsidR="001F2088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а</w:t>
      </w:r>
      <w:r w:rsidR="00FC2F76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т</w:t>
      </w:r>
      <w:r w:rsidR="001F2088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а</w:t>
      </w:r>
      <w:r w:rsidRPr="005A4E8D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са местни инициативни групи (МИГ), </w:t>
      </w:r>
      <w:r w:rsidR="00386430" w:rsidRPr="0038643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които са кандидатствали за одобрение в срока за обявата по реда на Насоките за определяне на условията за кандидатстване по процедура за прием на проектни предложения BG06RDNP001-19.001 (втори прием), но нямат одобрена за финансиране стратегия за ВОМР през програмния период 2014 – 2020 г.</w:t>
      </w:r>
    </w:p>
    <w:p w:rsidR="00386430" w:rsidRDefault="005A4E8D" w:rsidP="001F2088">
      <w:pPr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5A4E8D">
        <w:rPr>
          <w:rFonts w:ascii="Times New Roman" w:eastAsia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за всички одобрени проектни предложение по процедура № </w:t>
      </w:r>
      <w:r w:rsidR="00F943B3" w:rsidRPr="00F943B3">
        <w:rPr>
          <w:rFonts w:ascii="Times New Roman" w:eastAsia="Times New Roman" w:hAnsi="Times New Roman" w:cs="Times New Roman"/>
          <w:sz w:val="24"/>
          <w:szCs w:val="24"/>
        </w:rPr>
        <w:t>BG06RDNP001-19.</w:t>
      </w:r>
      <w:r w:rsidR="00386430">
        <w:rPr>
          <w:rFonts w:ascii="Times New Roman" w:eastAsia="Times New Roman" w:hAnsi="Times New Roman" w:cs="Times New Roman"/>
          <w:sz w:val="24"/>
          <w:szCs w:val="24"/>
        </w:rPr>
        <w:t xml:space="preserve">372 е </w:t>
      </w:r>
      <w:r w:rsidR="00386430" w:rsidRPr="0038643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до левовата равностойност на 647 544 евро (шестстотин четиридесет и седем хиляди петстотин четиридесет и четири евро) или 1 266 466,56 лева (един милион двеста шестдесет и </w:t>
      </w:r>
      <w:r w:rsidR="00ED08E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шест </w:t>
      </w:r>
      <w:r w:rsidR="00386430" w:rsidRPr="0038643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хиляди четиристотин шестдесет и шест лева и петдесет и шест стотинки).</w:t>
      </w:r>
    </w:p>
    <w:p w:rsidR="00400519" w:rsidRDefault="00400519" w:rsidP="004409F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0519">
        <w:rPr>
          <w:rFonts w:ascii="Times New Roman" w:eastAsia="Times New Roman" w:hAnsi="Times New Roman" w:cs="Times New Roman"/>
          <w:sz w:val="24"/>
          <w:szCs w:val="24"/>
        </w:rPr>
        <w:t>Минималната стойност на допустимите разходи е не по-малко от левовата равностойност на 5 000 евро, а максималната – не повече от левовата равностойност на 15 000 евро за един проект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интензиет на подпомагане </w:t>
      </w:r>
      <w:r w:rsidR="007C56CC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>
        <w:rPr>
          <w:rFonts w:ascii="Times New Roman" w:eastAsia="Times New Roman" w:hAnsi="Times New Roman" w:cs="Times New Roman"/>
          <w:sz w:val="24"/>
          <w:szCs w:val="24"/>
        </w:rPr>
        <w:t>100 на сто от допустимите разходи</w:t>
      </w:r>
      <w:r w:rsidRPr="004005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C56CC" w:rsidRPr="007C56CC">
        <w:t xml:space="preserve"> </w:t>
      </w:r>
      <w:r w:rsidR="007C56CC" w:rsidRPr="007C56CC">
        <w:rPr>
          <w:rFonts w:ascii="Times New Roman" w:eastAsia="Times New Roman" w:hAnsi="Times New Roman" w:cs="Times New Roman"/>
          <w:sz w:val="24"/>
          <w:szCs w:val="24"/>
        </w:rPr>
        <w:t>Използва се валутен курс 1,9558 лева за 1 евро.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Проектните предложения по процедур</w:t>
      </w:r>
      <w:r w:rsidR="004409FD">
        <w:rPr>
          <w:rFonts w:ascii="Times New Roman" w:hAnsi="Times New Roman" w:cs="Times New Roman"/>
          <w:sz w:val="24"/>
          <w:szCs w:val="24"/>
        </w:rPr>
        <w:t>ите</w:t>
      </w:r>
      <w:r w:rsidRPr="00310202">
        <w:rPr>
          <w:rFonts w:ascii="Times New Roman" w:hAnsi="Times New Roman" w:cs="Times New Roman"/>
          <w:sz w:val="24"/>
          <w:szCs w:val="24"/>
        </w:rPr>
        <w:t xml:space="preserve">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 xml:space="preserve">, като ясно се посочва наименованието на </w:t>
      </w:r>
      <w:r w:rsidR="004409FD">
        <w:rPr>
          <w:rFonts w:ascii="Times New Roman" w:hAnsi="Times New Roman" w:cs="Times New Roman"/>
          <w:sz w:val="24"/>
          <w:szCs w:val="24"/>
        </w:rPr>
        <w:t xml:space="preserve">конкретната </w:t>
      </w:r>
      <w:r w:rsidRPr="00310202">
        <w:rPr>
          <w:rFonts w:ascii="Times New Roman" w:hAnsi="Times New Roman" w:cs="Times New Roman"/>
          <w:sz w:val="24"/>
          <w:szCs w:val="24"/>
        </w:rPr>
        <w:t>процедура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Пълният пакет документи по процедур</w:t>
      </w:r>
      <w:r w:rsidR="004409FD">
        <w:rPr>
          <w:rFonts w:ascii="Times New Roman" w:hAnsi="Times New Roman" w:cs="Times New Roman"/>
          <w:sz w:val="24"/>
          <w:szCs w:val="24"/>
        </w:rPr>
        <w:t>ите</w:t>
      </w:r>
      <w:r w:rsidRPr="00310202">
        <w:rPr>
          <w:rFonts w:ascii="Times New Roman" w:hAnsi="Times New Roman" w:cs="Times New Roman"/>
          <w:sz w:val="24"/>
          <w:szCs w:val="24"/>
        </w:rPr>
        <w:t xml:space="preserve">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</w:t>
      </w:r>
      <w:r w:rsidR="00613B0D">
        <w:rPr>
          <w:rFonts w:ascii="Times New Roman" w:hAnsi="Times New Roman" w:cs="Times New Roman"/>
          <w:sz w:val="24"/>
          <w:szCs w:val="24"/>
        </w:rPr>
        <w:t>,</w:t>
      </w:r>
      <w:r w:rsidR="00816067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>на  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="00613B0D">
        <w:rPr>
          <w:rStyle w:val="Hyperlink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13B0D" w:rsidRPr="00613B0D">
        <w:rPr>
          <w:rFonts w:ascii="Times New Roman" w:hAnsi="Times New Roman" w:cs="Times New Roman"/>
          <w:sz w:val="24"/>
          <w:szCs w:val="24"/>
        </w:rPr>
        <w:t xml:space="preserve">и в </w:t>
      </w:r>
      <w:r w:rsidR="00CB41B9" w:rsidRPr="00CB41B9">
        <w:rPr>
          <w:rFonts w:ascii="Times New Roman" w:hAnsi="Times New Roman" w:cs="Times New Roman"/>
          <w:sz w:val="24"/>
          <w:szCs w:val="24"/>
        </w:rPr>
        <w:t>Информационната система за управление и наблюдение на средствата от Европейските структурни и инвестиционни фондове (ИСУН)</w:t>
      </w:r>
      <w:r w:rsidRPr="00CB41B9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4409FD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0519" w:rsidRPr="00400519" w:rsidRDefault="00400519" w:rsidP="0040051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Край</w:t>
      </w:r>
      <w:r w:rsidRPr="00400519">
        <w:rPr>
          <w:rFonts w:ascii="Times New Roman" w:hAnsi="Times New Roman" w:cs="Times New Roman"/>
          <w:b/>
          <w:bCs/>
          <w:sz w:val="24"/>
          <w:szCs w:val="24"/>
        </w:rPr>
        <w:t>н</w:t>
      </w:r>
      <w:r>
        <w:rPr>
          <w:rFonts w:ascii="Times New Roman" w:hAnsi="Times New Roman" w:cs="Times New Roman"/>
          <w:b/>
          <w:bCs/>
          <w:sz w:val="24"/>
          <w:szCs w:val="24"/>
        </w:rPr>
        <w:t>ият</w:t>
      </w:r>
      <w:r w:rsidRPr="00400519">
        <w:rPr>
          <w:rFonts w:ascii="Times New Roman" w:hAnsi="Times New Roman" w:cs="Times New Roman"/>
          <w:b/>
          <w:bCs/>
          <w:sz w:val="24"/>
          <w:szCs w:val="24"/>
        </w:rPr>
        <w:t xml:space="preserve"> срок за подаване 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 документите за кандидатстване е </w:t>
      </w:r>
      <w:r w:rsidRPr="0040051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055F6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00519">
        <w:rPr>
          <w:rFonts w:ascii="Times New Roman" w:hAnsi="Times New Roman" w:cs="Times New Roman"/>
          <w:b/>
          <w:bCs/>
          <w:sz w:val="24"/>
          <w:szCs w:val="24"/>
        </w:rPr>
        <w:t xml:space="preserve"> ю</w:t>
      </w:r>
      <w:r w:rsidR="00055F64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400519">
        <w:rPr>
          <w:rFonts w:ascii="Times New Roman" w:hAnsi="Times New Roman" w:cs="Times New Roman"/>
          <w:b/>
          <w:bCs/>
          <w:sz w:val="24"/>
          <w:szCs w:val="24"/>
        </w:rPr>
        <w:t>и 2020 г., 17:00 часа.</w:t>
      </w:r>
    </w:p>
    <w:p w:rsidR="00295F0E" w:rsidRDefault="00400519" w:rsidP="00400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0519">
        <w:rPr>
          <w:rFonts w:ascii="Times New Roman" w:hAnsi="Times New Roman" w:cs="Times New Roman"/>
          <w:b/>
          <w:bCs/>
          <w:sz w:val="24"/>
          <w:szCs w:val="24"/>
        </w:rPr>
        <w:t>При остатъчен бюджет може да се определи втори краен срок за кандидатстване.</w:t>
      </w:r>
    </w:p>
    <w:sectPr w:rsidR="00295F0E" w:rsidSect="004005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C86" w:rsidRDefault="00525C86" w:rsidP="00FB3427">
      <w:pPr>
        <w:spacing w:after="0" w:line="240" w:lineRule="auto"/>
      </w:pPr>
      <w:r>
        <w:separator/>
      </w:r>
    </w:p>
  </w:endnote>
  <w:endnote w:type="continuationSeparator" w:id="0">
    <w:p w:rsidR="00525C86" w:rsidRDefault="00525C86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C86" w:rsidRDefault="00525C86" w:rsidP="00FB3427">
      <w:pPr>
        <w:spacing w:after="0" w:line="240" w:lineRule="auto"/>
      </w:pPr>
      <w:r>
        <w:separator/>
      </w:r>
    </w:p>
  </w:footnote>
  <w:footnote w:type="continuationSeparator" w:id="0">
    <w:p w:rsidR="00525C86" w:rsidRDefault="00525C86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5A524E"/>
    <w:multiLevelType w:val="hybridMultilevel"/>
    <w:tmpl w:val="AC76C758"/>
    <w:lvl w:ilvl="0" w:tplc="0DF238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BD8"/>
    <w:rsid w:val="00051F1B"/>
    <w:rsid w:val="00055F64"/>
    <w:rsid w:val="000561D5"/>
    <w:rsid w:val="000768D0"/>
    <w:rsid w:val="000E0837"/>
    <w:rsid w:val="00107878"/>
    <w:rsid w:val="00184832"/>
    <w:rsid w:val="001E0358"/>
    <w:rsid w:val="001E2492"/>
    <w:rsid w:val="001F2088"/>
    <w:rsid w:val="002023F4"/>
    <w:rsid w:val="0021441A"/>
    <w:rsid w:val="00245CDF"/>
    <w:rsid w:val="00283794"/>
    <w:rsid w:val="00287356"/>
    <w:rsid w:val="00295F0E"/>
    <w:rsid w:val="002E20EB"/>
    <w:rsid w:val="002F6CBE"/>
    <w:rsid w:val="00310202"/>
    <w:rsid w:val="003349FF"/>
    <w:rsid w:val="0035295B"/>
    <w:rsid w:val="00386430"/>
    <w:rsid w:val="003A3588"/>
    <w:rsid w:val="003F55F2"/>
    <w:rsid w:val="00400519"/>
    <w:rsid w:val="00436F96"/>
    <w:rsid w:val="004409FD"/>
    <w:rsid w:val="00455D66"/>
    <w:rsid w:val="004713BD"/>
    <w:rsid w:val="00485E6C"/>
    <w:rsid w:val="00524733"/>
    <w:rsid w:val="00525C86"/>
    <w:rsid w:val="005A4E8D"/>
    <w:rsid w:val="005B54B9"/>
    <w:rsid w:val="005B7991"/>
    <w:rsid w:val="00613B0D"/>
    <w:rsid w:val="006D596F"/>
    <w:rsid w:val="006E6A59"/>
    <w:rsid w:val="007079F2"/>
    <w:rsid w:val="00724CA3"/>
    <w:rsid w:val="00771D65"/>
    <w:rsid w:val="00785038"/>
    <w:rsid w:val="007C0696"/>
    <w:rsid w:val="007C56CC"/>
    <w:rsid w:val="007C6B41"/>
    <w:rsid w:val="007E2175"/>
    <w:rsid w:val="007F2AC0"/>
    <w:rsid w:val="007F569A"/>
    <w:rsid w:val="00816067"/>
    <w:rsid w:val="008421CF"/>
    <w:rsid w:val="00863C43"/>
    <w:rsid w:val="008C5DBA"/>
    <w:rsid w:val="008C7DA4"/>
    <w:rsid w:val="008E7E95"/>
    <w:rsid w:val="00917C1B"/>
    <w:rsid w:val="009807DF"/>
    <w:rsid w:val="009A2D27"/>
    <w:rsid w:val="009B1E92"/>
    <w:rsid w:val="00A204A8"/>
    <w:rsid w:val="00A2214D"/>
    <w:rsid w:val="00A948F9"/>
    <w:rsid w:val="00AB4815"/>
    <w:rsid w:val="00AE2BD8"/>
    <w:rsid w:val="00AF6A34"/>
    <w:rsid w:val="00B86711"/>
    <w:rsid w:val="00B97243"/>
    <w:rsid w:val="00C136EC"/>
    <w:rsid w:val="00C26A0D"/>
    <w:rsid w:val="00C5535E"/>
    <w:rsid w:val="00CB41B9"/>
    <w:rsid w:val="00CB711E"/>
    <w:rsid w:val="00CE5F47"/>
    <w:rsid w:val="00D25DF2"/>
    <w:rsid w:val="00D32982"/>
    <w:rsid w:val="00D3595F"/>
    <w:rsid w:val="00D6170F"/>
    <w:rsid w:val="00D72D4E"/>
    <w:rsid w:val="00DC5D7C"/>
    <w:rsid w:val="00E17B31"/>
    <w:rsid w:val="00E94744"/>
    <w:rsid w:val="00ED08E4"/>
    <w:rsid w:val="00F35EC5"/>
    <w:rsid w:val="00F943B3"/>
    <w:rsid w:val="00FA09B4"/>
    <w:rsid w:val="00FB3427"/>
    <w:rsid w:val="00FC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C924E0"/>
  <w15:docId w15:val="{13EAC07C-2393-4BC5-ACB8-7C6FBDA67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6D5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9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Своби</cp:lastModifiedBy>
  <cp:revision>12</cp:revision>
  <cp:lastPrinted>2018-07-12T11:06:00Z</cp:lastPrinted>
  <dcterms:created xsi:type="dcterms:W3CDTF">2020-05-15T10:02:00Z</dcterms:created>
  <dcterms:modified xsi:type="dcterms:W3CDTF">2020-06-01T15:22:00Z</dcterms:modified>
</cp:coreProperties>
</file>